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0C" w:rsidRDefault="0001070C" w:rsidP="00A60216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-68093</wp:posOffset>
            </wp:positionH>
            <wp:positionV relativeFrom="paragraph">
              <wp:posOffset>37450</wp:posOffset>
            </wp:positionV>
            <wp:extent cx="1693545" cy="525780"/>
            <wp:effectExtent l="0" t="0" r="1905" b="7620"/>
            <wp:wrapNone/>
            <wp:docPr id="7" name="Рисунок 7" descr="Логотип ЦМ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ЦМК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0C" w:rsidRDefault="0001070C" w:rsidP="00A60216">
      <w:pPr>
        <w:spacing w:after="120"/>
        <w:rPr>
          <w:rFonts w:ascii="Arial" w:hAnsi="Arial" w:cs="Arial"/>
        </w:rPr>
      </w:pPr>
    </w:p>
    <w:p w:rsidR="0001070C" w:rsidRDefault="0001070C" w:rsidP="00A60216">
      <w:pPr>
        <w:spacing w:after="120"/>
        <w:rPr>
          <w:rFonts w:ascii="Arial" w:hAnsi="Arial" w:cs="Arial"/>
        </w:rPr>
      </w:pPr>
    </w:p>
    <w:p w:rsidR="00DF5DC1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 xml:space="preserve">В сложной ситуации, связанной с пандемией </w:t>
      </w:r>
      <w:proofErr w:type="spellStart"/>
      <w:r w:rsidRPr="00A60216">
        <w:rPr>
          <w:rFonts w:ascii="Arial" w:hAnsi="Arial" w:cs="Arial"/>
        </w:rPr>
        <w:t>коронавирусной</w:t>
      </w:r>
      <w:proofErr w:type="spellEnd"/>
      <w:r w:rsidRPr="00A60216">
        <w:rPr>
          <w:rFonts w:ascii="Arial" w:hAnsi="Arial" w:cs="Arial"/>
        </w:rPr>
        <w:t xml:space="preserve"> инфекции,</w:t>
      </w:r>
      <w:r w:rsidR="00DF5DC1">
        <w:rPr>
          <w:rFonts w:ascii="Arial" w:hAnsi="Arial" w:cs="Arial"/>
        </w:rPr>
        <w:t xml:space="preserve"> АНО «Центр менеджмента качества и сертификации»</w:t>
      </w:r>
      <w:r w:rsidRPr="00A60216">
        <w:rPr>
          <w:rFonts w:ascii="Arial" w:hAnsi="Arial" w:cs="Arial"/>
        </w:rPr>
        <w:t xml:space="preserve"> продолжает выполнять взятые на себя обязательства и осуществляет деятельность в области подтверждения соответствия. Для обеспечения непрерывности деятельности мы используем все рекомендации</w:t>
      </w:r>
      <w:r w:rsidR="00DF5DC1">
        <w:rPr>
          <w:rFonts w:ascii="Arial" w:hAnsi="Arial" w:cs="Arial"/>
        </w:rPr>
        <w:t>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DF5DC1">
        <w:rPr>
          <w:rFonts w:ascii="Arial" w:hAnsi="Arial" w:cs="Arial"/>
        </w:rPr>
        <w:t>Руководства по проведению дистанционных (удаленных) аудитов (</w:t>
      </w:r>
      <w:proofErr w:type="spellStart"/>
      <w:r w:rsidRPr="00DF5DC1">
        <w:rPr>
          <w:rFonts w:ascii="Arial" w:hAnsi="Arial" w:cs="Arial"/>
        </w:rPr>
        <w:t>Guidance</w:t>
      </w:r>
      <w:proofErr w:type="spellEnd"/>
      <w:r w:rsidRPr="00DF5DC1">
        <w:rPr>
          <w:rFonts w:ascii="Arial" w:hAnsi="Arial" w:cs="Arial"/>
        </w:rPr>
        <w:t xml:space="preserve"> </w:t>
      </w:r>
      <w:proofErr w:type="spellStart"/>
      <w:r w:rsidRPr="00DF5DC1">
        <w:rPr>
          <w:rFonts w:ascii="Arial" w:hAnsi="Arial" w:cs="Arial"/>
        </w:rPr>
        <w:t>on</w:t>
      </w:r>
      <w:proofErr w:type="spellEnd"/>
      <w:r w:rsidRPr="00DF5DC1">
        <w:rPr>
          <w:rFonts w:ascii="Arial" w:hAnsi="Arial" w:cs="Arial"/>
        </w:rPr>
        <w:t>:</w:t>
      </w:r>
      <w:proofErr w:type="gramEnd"/>
      <w:r w:rsidRPr="00DF5DC1">
        <w:rPr>
          <w:rFonts w:ascii="Arial" w:hAnsi="Arial" w:cs="Arial"/>
        </w:rPr>
        <w:t xml:space="preserve"> </w:t>
      </w:r>
      <w:proofErr w:type="gramStart"/>
      <w:r w:rsidRPr="00DF5DC1">
        <w:rPr>
          <w:rFonts w:ascii="Arial" w:hAnsi="Arial" w:cs="Arial"/>
        </w:rPr>
        <w:t xml:space="preserve">REMOTE AUDITS), разработанных 16.04.2020 Группой по проведению анализа практики проведения аудита соответствия требованиям ISO 9001 (ISO 9001 </w:t>
      </w:r>
      <w:proofErr w:type="spellStart"/>
      <w:r w:rsidRPr="00DF5DC1">
        <w:rPr>
          <w:rFonts w:ascii="Arial" w:hAnsi="Arial" w:cs="Arial"/>
        </w:rPr>
        <w:t>Auditing</w:t>
      </w:r>
      <w:proofErr w:type="spellEnd"/>
      <w:r w:rsidRPr="00DF5DC1">
        <w:rPr>
          <w:rFonts w:ascii="Arial" w:hAnsi="Arial" w:cs="Arial"/>
        </w:rPr>
        <w:t xml:space="preserve"> </w:t>
      </w:r>
      <w:proofErr w:type="spellStart"/>
      <w:r w:rsidRPr="00DF5DC1">
        <w:rPr>
          <w:rFonts w:ascii="Arial" w:hAnsi="Arial" w:cs="Arial"/>
        </w:rPr>
        <w:t>Practices</w:t>
      </w:r>
      <w:proofErr w:type="spellEnd"/>
      <w:r w:rsidRPr="00DF5DC1">
        <w:rPr>
          <w:rFonts w:ascii="Arial" w:hAnsi="Arial" w:cs="Arial"/>
        </w:rPr>
        <w:t xml:space="preserve"> </w:t>
      </w:r>
      <w:proofErr w:type="spellStart"/>
      <w:r w:rsidRPr="00DF5DC1">
        <w:rPr>
          <w:rFonts w:ascii="Arial" w:hAnsi="Arial" w:cs="Arial"/>
        </w:rPr>
        <w:t>Group</w:t>
      </w:r>
      <w:proofErr w:type="spellEnd"/>
      <w:r w:rsidRPr="00DF5DC1">
        <w:rPr>
          <w:rFonts w:ascii="Arial" w:hAnsi="Arial" w:cs="Arial"/>
        </w:rPr>
        <w:t>) ISO/IAF;</w:t>
      </w:r>
      <w:proofErr w:type="gramEnd"/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</w:t>
      </w:r>
      <w:r w:rsidRPr="00A60216">
        <w:rPr>
          <w:rFonts w:ascii="Arial" w:hAnsi="Arial" w:cs="Arial"/>
        </w:rPr>
        <w:t xml:space="preserve">Международного </w:t>
      </w:r>
      <w:proofErr w:type="spellStart"/>
      <w:r w:rsidRPr="00A60216">
        <w:rPr>
          <w:rFonts w:ascii="Arial" w:hAnsi="Arial" w:cs="Arial"/>
        </w:rPr>
        <w:t>аккредитационного</w:t>
      </w:r>
      <w:proofErr w:type="spellEnd"/>
      <w:r w:rsidRPr="00A60216">
        <w:rPr>
          <w:rFonts w:ascii="Arial" w:hAnsi="Arial" w:cs="Arial"/>
        </w:rPr>
        <w:t xml:space="preserve"> форум</w:t>
      </w:r>
      <w:r>
        <w:rPr>
          <w:rFonts w:ascii="Arial" w:hAnsi="Arial" w:cs="Arial"/>
        </w:rPr>
        <w:t xml:space="preserve">а </w:t>
      </w:r>
      <w:r w:rsidRPr="00DF5DC1">
        <w:rPr>
          <w:rFonts w:ascii="Arial" w:hAnsi="Arial" w:cs="Arial"/>
        </w:rPr>
        <w:t>IAF ID 3: 2011 «Управление чрезвычайными событиями или обстоятельствами, влияющими на органы по аккредитации, органы по оценке соответствия и сертифицированные организации»;</w:t>
      </w:r>
    </w:p>
    <w:p w:rsid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Расширенные рекомендации </w:t>
      </w:r>
      <w:proofErr w:type="spellStart"/>
      <w:r w:rsidRPr="00DF5DC1">
        <w:rPr>
          <w:rFonts w:ascii="Arial" w:hAnsi="Arial" w:cs="Arial"/>
        </w:rPr>
        <w:t>Минпромторга</w:t>
      </w:r>
      <w:proofErr w:type="spellEnd"/>
      <w:r w:rsidRPr="00DF5DC1">
        <w:rPr>
          <w:rFonts w:ascii="Arial" w:hAnsi="Arial" w:cs="Arial"/>
        </w:rPr>
        <w:t xml:space="preserve"> России и Минэкономразвития России о временных (до конца 2020 г.) мерах по вопросу проведения инспекционного контроля, отбора образцов и иных плановых работ с учетом сложной эпидемиологической ситуации, связанной с распространением </w:t>
      </w:r>
      <w:proofErr w:type="spellStart"/>
      <w:r w:rsidRPr="00DF5DC1">
        <w:rPr>
          <w:rFonts w:ascii="Arial" w:hAnsi="Arial" w:cs="Arial"/>
        </w:rPr>
        <w:t>коронавирусной</w:t>
      </w:r>
      <w:proofErr w:type="spellEnd"/>
      <w:r w:rsidRPr="00DF5DC1">
        <w:rPr>
          <w:rFonts w:ascii="Arial" w:hAnsi="Arial" w:cs="Arial"/>
        </w:rPr>
        <w:t xml:space="preserve"> инфекции (COVID-19)</w:t>
      </w:r>
    </w:p>
    <w:p w:rsidR="00A60216" w:rsidRPr="00DF5DC1" w:rsidRDefault="00A60216" w:rsidP="00A60216">
      <w:pPr>
        <w:spacing w:after="120"/>
        <w:rPr>
          <w:rFonts w:ascii="Arial" w:hAnsi="Arial" w:cs="Arial"/>
          <w:b/>
        </w:rPr>
      </w:pPr>
      <w:r w:rsidRPr="00DF5DC1">
        <w:rPr>
          <w:rFonts w:ascii="Arial" w:hAnsi="Arial" w:cs="Arial"/>
          <w:b/>
        </w:rPr>
        <w:t>Деятельность по сертификации систем менеджмента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 xml:space="preserve">В настоящее время </w:t>
      </w:r>
      <w:r w:rsidR="00DF5DC1">
        <w:rPr>
          <w:rFonts w:ascii="Arial" w:hAnsi="Arial" w:cs="Arial"/>
        </w:rPr>
        <w:t xml:space="preserve">Орган по сертификации ИСМ АНО «ЦМКС» </w:t>
      </w:r>
      <w:r w:rsidRPr="00A60216">
        <w:rPr>
          <w:rFonts w:ascii="Arial" w:hAnsi="Arial" w:cs="Arial"/>
        </w:rPr>
        <w:t xml:space="preserve"> использует следующие методы аудита: рассмотрение заявок и материалов заявителя, присланных по электронной почте; выездной аудит; дистанционный аудит с использованием информационно-коммуникационных технологий.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Для каждого клиента комбинация методов аудита выбирается с учетом оценки рисков, исходя из санитарно-эпидемиологической обстановки в месте расположения клиента, возможности перемещения аудиторов, других факторов риска, а также готовности клиента</w:t>
      </w:r>
      <w:r w:rsidRPr="00A60216">
        <w:rPr>
          <w:rFonts w:ascii="Arial" w:hAnsi="Arial" w:cs="Arial"/>
        </w:rPr>
        <w:br/>
        <w:t>к дистанционному аудиту. В настоящее время преимущество отдается дистанционному аудиту.</w:t>
      </w:r>
    </w:p>
    <w:p w:rsidR="00A60216" w:rsidRPr="00DF5DC1" w:rsidRDefault="00A60216" w:rsidP="00A60216">
      <w:pPr>
        <w:spacing w:after="120"/>
        <w:rPr>
          <w:rFonts w:ascii="Arial" w:hAnsi="Arial" w:cs="Arial"/>
          <w:b/>
        </w:rPr>
      </w:pPr>
      <w:r w:rsidRPr="00DF5DC1">
        <w:rPr>
          <w:rFonts w:ascii="Arial" w:hAnsi="Arial" w:cs="Arial"/>
          <w:b/>
        </w:rPr>
        <w:t>Дистанционный аудит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Дистанционный (удаленный) аудит – это аудит с использованием информационно-коммуникационных технологий, применение которых описано в документе Международного Форума по Аккредитации (IAF) IAF MD 4.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Дистанционный аудит требует понимания его технологии клиентом, соответствующей технической оснащенности и подготовки.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Особому согласованию подлежат совместные действия по защите информации и обеспечению конфиденциальности.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Процедура дистанционного аудита существенно не отличается от классического аудита «на месте». Различия заключаются главным образом в планировании, подготовке и последующей обработке. 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1 Выбор </w:t>
      </w:r>
      <w:proofErr w:type="gramStart"/>
      <w:r w:rsidRPr="00DF5DC1">
        <w:rPr>
          <w:rFonts w:ascii="Arial" w:hAnsi="Arial" w:cs="Arial"/>
        </w:rPr>
        <w:t>подходящих</w:t>
      </w:r>
      <w:proofErr w:type="gramEnd"/>
      <w:r w:rsidRPr="00DF5DC1">
        <w:rPr>
          <w:rFonts w:ascii="Arial" w:hAnsi="Arial" w:cs="Arial"/>
        </w:rPr>
        <w:t xml:space="preserve"> и доступных ИКТ: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Выбрать </w:t>
      </w:r>
      <w:proofErr w:type="gramStart"/>
      <w:r w:rsidRPr="00DF5DC1">
        <w:rPr>
          <w:rFonts w:ascii="Arial" w:hAnsi="Arial" w:cs="Arial"/>
        </w:rPr>
        <w:t>подходящие</w:t>
      </w:r>
      <w:proofErr w:type="gramEnd"/>
      <w:r w:rsidRPr="00DF5DC1">
        <w:rPr>
          <w:rFonts w:ascii="Arial" w:hAnsi="Arial" w:cs="Arial"/>
        </w:rPr>
        <w:t xml:space="preserve"> и доступные ИКТ важно заранее. Ниже приведены некоторые примеры: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Смартфон, телефон, ноутбук, программное обеспечение, такое как </w:t>
      </w:r>
      <w:proofErr w:type="spellStart"/>
      <w:r w:rsidRPr="00DF5DC1">
        <w:rPr>
          <w:rFonts w:ascii="Arial" w:hAnsi="Arial" w:cs="Arial"/>
        </w:rPr>
        <w:t>Skype</w:t>
      </w:r>
      <w:proofErr w:type="spellEnd"/>
      <w:r w:rsidRPr="00DF5DC1">
        <w:rPr>
          <w:rFonts w:ascii="Arial" w:hAnsi="Arial" w:cs="Arial"/>
        </w:rPr>
        <w:t>, может быть использовано для интервью, встреч или презентации документации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Удаленный доступ к облачному хранилищу данных, </w:t>
      </w:r>
      <w:proofErr w:type="spellStart"/>
      <w:r w:rsidRPr="00DF5DC1">
        <w:rPr>
          <w:rFonts w:ascii="Arial" w:hAnsi="Arial" w:cs="Arial"/>
        </w:rPr>
        <w:t>Skype</w:t>
      </w:r>
      <w:proofErr w:type="spellEnd"/>
      <w:r w:rsidRPr="00DF5DC1">
        <w:rPr>
          <w:rFonts w:ascii="Arial" w:hAnsi="Arial" w:cs="Arial"/>
        </w:rPr>
        <w:t xml:space="preserve"> или аналогичной программе с возможностью совместного использования экрана может быть применен для просмотра системных документов (баз данных).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2 Подготовка дистанционного аудита: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Обсуждение с клиентом выбора и вида использования ИКТ.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lastRenderedPageBreak/>
        <w:t>- Организация пробного совещания для обеспечения правильного подбора и использования ИКТ для запланированного аудита.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Координирование с заказчиком необходимых мер безопасности для минимизации риска.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В команде с несколькими аудиторами и при наличии нескольких стандартов менеджмента, необходимо согласование действий.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Необходима спокойная обстановка (закрытая комната без участия третьих лиц).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Безопасность передачи данных должна быть гарантирована.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3 Планирование дистанционного аудита: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В плане аудита должно быть точно определено, какие именно ИКТ используются для какого процесса. Кроме того, должны быть отражены мероприятия дистанционной проверки и затраченное на них время, а также определены соответствующие контактные лица;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Надлежащим образом должны быть запланированы сроки проведения аудита.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Если требуется физическая оценка события, должно быть запланировано использование веб-камеры или фотокамеры.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- Предварительное информирование клиента о документах, который должны быть предоставлены аудиторам.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4 Проведение дистанционного аудита: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Согласно ISO 19011:2018 «Руководящие указания по аудиту систем менеджмента» дистанционные методы аудита делятся на две категории: когда аудитор удаленно взаимодействует с </w:t>
      </w:r>
      <w:proofErr w:type="spellStart"/>
      <w:r w:rsidRPr="00DF5DC1">
        <w:rPr>
          <w:rFonts w:ascii="Arial" w:hAnsi="Arial" w:cs="Arial"/>
        </w:rPr>
        <w:t>аудируемыми</w:t>
      </w:r>
      <w:proofErr w:type="spellEnd"/>
      <w:r w:rsidRPr="00DF5DC1">
        <w:rPr>
          <w:rFonts w:ascii="Arial" w:hAnsi="Arial" w:cs="Arial"/>
        </w:rPr>
        <w:t xml:space="preserve">, и когда аудитор удаленно изучает систему менеджмента без помощи </w:t>
      </w:r>
      <w:proofErr w:type="spellStart"/>
      <w:r w:rsidRPr="00DF5DC1">
        <w:rPr>
          <w:rFonts w:ascii="Arial" w:hAnsi="Arial" w:cs="Arial"/>
        </w:rPr>
        <w:t>аудируемого</w:t>
      </w:r>
      <w:proofErr w:type="spellEnd"/>
      <w:r w:rsidRPr="00DF5DC1">
        <w:rPr>
          <w:rFonts w:ascii="Arial" w:hAnsi="Arial" w:cs="Arial"/>
        </w:rPr>
        <w:t>.</w:t>
      </w: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022"/>
      </w:tblGrid>
      <w:tr w:rsidR="00DF5DC1" w:rsidRPr="00DF5DC1" w:rsidTr="004B72BD">
        <w:trPr>
          <w:tblHeader/>
        </w:trPr>
        <w:tc>
          <w:tcPr>
            <w:tcW w:w="5022" w:type="dxa"/>
            <w:tcBorders>
              <w:top w:val="single" w:sz="6" w:space="0" w:color="9E9E9E"/>
              <w:bottom w:val="single" w:sz="6" w:space="0" w:color="D5D5D5"/>
            </w:tcBorders>
            <w:hideMark/>
          </w:tcPr>
          <w:p w:rsidR="00DF5DC1" w:rsidRPr="00DF5DC1" w:rsidRDefault="00DF5DC1" w:rsidP="004B72B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F5DC1">
              <w:rPr>
                <w:rFonts w:ascii="Arial" w:hAnsi="Arial" w:cs="Arial"/>
                <w:b/>
                <w:bCs/>
              </w:rPr>
              <w:t>АУДИТОРЫ УДАЛЕННО ВЗАИМОДЕЙСТВУЮТ С АУДИРУЕМЫМ</w:t>
            </w:r>
          </w:p>
        </w:tc>
        <w:tc>
          <w:tcPr>
            <w:tcW w:w="5022" w:type="dxa"/>
            <w:tcBorders>
              <w:top w:val="single" w:sz="6" w:space="0" w:color="9E9E9E"/>
              <w:bottom w:val="single" w:sz="6" w:space="0" w:color="D5D5D5"/>
            </w:tcBorders>
            <w:hideMark/>
          </w:tcPr>
          <w:p w:rsidR="00DF5DC1" w:rsidRPr="00DF5DC1" w:rsidRDefault="00DF5DC1" w:rsidP="004B72B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DF5DC1">
              <w:rPr>
                <w:rFonts w:ascii="Arial" w:hAnsi="Arial" w:cs="Arial"/>
                <w:b/>
                <w:bCs/>
              </w:rPr>
              <w:t>АУДИТОРЫ УДАЛЕННО ИЗУЧАЮТ СИСТЕМУ МЕНЕДЖМЕНТА</w:t>
            </w:r>
          </w:p>
        </w:tc>
      </w:tr>
      <w:tr w:rsidR="00DF5DC1" w:rsidRPr="00DF5DC1" w:rsidTr="004B72BD">
        <w:tc>
          <w:tcPr>
            <w:tcW w:w="5022" w:type="dxa"/>
            <w:tcBorders>
              <w:top w:val="single" w:sz="6" w:space="0" w:color="9E9E9E"/>
              <w:bottom w:val="single" w:sz="6" w:space="0" w:color="D5D5D5"/>
            </w:tcBorders>
            <w:hideMark/>
          </w:tcPr>
          <w:p w:rsidR="00DF5DC1" w:rsidRPr="00DF5DC1" w:rsidRDefault="00DF5DC1" w:rsidP="00DF5DC1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>Дистанционные интервью</w:t>
            </w:r>
          </w:p>
          <w:p w:rsidR="00DF5DC1" w:rsidRPr="00DF5DC1" w:rsidRDefault="00DF5DC1" w:rsidP="00DF5DC1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 xml:space="preserve">Заполнение </w:t>
            </w:r>
            <w:proofErr w:type="gramStart"/>
            <w:r w:rsidRPr="00DF5DC1">
              <w:rPr>
                <w:rFonts w:ascii="Arial" w:hAnsi="Arial" w:cs="Arial"/>
              </w:rPr>
              <w:t>чек-листов</w:t>
            </w:r>
            <w:proofErr w:type="gramEnd"/>
            <w:r w:rsidRPr="00DF5DC1">
              <w:rPr>
                <w:rFonts w:ascii="Arial" w:hAnsi="Arial" w:cs="Arial"/>
              </w:rPr>
              <w:t xml:space="preserve"> и вопросников с помощью </w:t>
            </w:r>
            <w:proofErr w:type="spellStart"/>
            <w:r w:rsidRPr="00DF5DC1">
              <w:rPr>
                <w:rFonts w:ascii="Arial" w:hAnsi="Arial" w:cs="Arial"/>
              </w:rPr>
              <w:t>аудируемого</w:t>
            </w:r>
            <w:proofErr w:type="spellEnd"/>
          </w:p>
          <w:p w:rsidR="00DF5DC1" w:rsidRPr="00DF5DC1" w:rsidRDefault="00DF5DC1" w:rsidP="00DF5DC1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 xml:space="preserve">Проверка документации при участии </w:t>
            </w:r>
            <w:proofErr w:type="spellStart"/>
            <w:r w:rsidRPr="00DF5DC1">
              <w:rPr>
                <w:rFonts w:ascii="Arial" w:hAnsi="Arial" w:cs="Arial"/>
              </w:rPr>
              <w:t>аудируемого</w:t>
            </w:r>
            <w:proofErr w:type="spellEnd"/>
          </w:p>
        </w:tc>
        <w:tc>
          <w:tcPr>
            <w:tcW w:w="5022" w:type="dxa"/>
            <w:tcBorders>
              <w:top w:val="single" w:sz="6" w:space="0" w:color="9E9E9E"/>
              <w:bottom w:val="single" w:sz="6" w:space="0" w:color="D5D5D5"/>
            </w:tcBorders>
            <w:hideMark/>
          </w:tcPr>
          <w:p w:rsidR="00DF5DC1" w:rsidRPr="00DF5DC1" w:rsidRDefault="00DF5DC1" w:rsidP="00DF5DC1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 xml:space="preserve">Проверка документации без помощи </w:t>
            </w:r>
            <w:proofErr w:type="spellStart"/>
            <w:r w:rsidRPr="00DF5DC1">
              <w:rPr>
                <w:rFonts w:ascii="Arial" w:hAnsi="Arial" w:cs="Arial"/>
              </w:rPr>
              <w:t>аудируемого</w:t>
            </w:r>
            <w:proofErr w:type="spellEnd"/>
          </w:p>
          <w:p w:rsidR="00DF5DC1" w:rsidRPr="00DF5DC1" w:rsidRDefault="00DF5DC1" w:rsidP="00DF5DC1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 xml:space="preserve">Анализ информации без помощи </w:t>
            </w:r>
            <w:proofErr w:type="spellStart"/>
            <w:r w:rsidRPr="00DF5DC1">
              <w:rPr>
                <w:rFonts w:ascii="Arial" w:hAnsi="Arial" w:cs="Arial"/>
              </w:rPr>
              <w:t>аудируемого</w:t>
            </w:r>
            <w:proofErr w:type="spellEnd"/>
          </w:p>
          <w:p w:rsidR="00DF5DC1" w:rsidRPr="00DF5DC1" w:rsidRDefault="00DF5DC1" w:rsidP="00DF5DC1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DF5DC1">
              <w:rPr>
                <w:rFonts w:ascii="Arial" w:hAnsi="Arial" w:cs="Arial"/>
              </w:rPr>
              <w:t xml:space="preserve">Наблюдение за работой без помощи </w:t>
            </w:r>
            <w:proofErr w:type="spellStart"/>
            <w:r w:rsidRPr="00DF5DC1">
              <w:rPr>
                <w:rFonts w:ascii="Arial" w:hAnsi="Arial" w:cs="Arial"/>
              </w:rPr>
              <w:t>аудируемого</w:t>
            </w:r>
            <w:proofErr w:type="spellEnd"/>
          </w:p>
        </w:tc>
      </w:tr>
    </w:tbl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Элементы аудита, которые потенциально могут быть проведены дистанционно: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proofErr w:type="gramStart"/>
      <w:r w:rsidRPr="00DF5DC1">
        <w:rPr>
          <w:rFonts w:ascii="Arial" w:hAnsi="Arial" w:cs="Arial"/>
        </w:rPr>
        <w:t xml:space="preserve">- </w:t>
      </w:r>
      <w:r w:rsidRPr="00DF5DC1">
        <w:rPr>
          <w:rFonts w:ascii="Arial" w:hAnsi="Arial" w:cs="Arial"/>
          <w:b/>
        </w:rPr>
        <w:t>Совещания</w:t>
      </w:r>
      <w:r w:rsidRPr="00DF5DC1">
        <w:rPr>
          <w:rFonts w:ascii="Arial" w:hAnsi="Arial" w:cs="Arial"/>
        </w:rPr>
        <w:t xml:space="preserve"> (вводное и заключительное совещания, групповые обсуждения во время аудита и т.п.) могут осуществляться с помощью конференц-связи, включающей </w:t>
      </w:r>
      <w:proofErr w:type="spellStart"/>
      <w:r w:rsidRPr="00DF5DC1">
        <w:rPr>
          <w:rFonts w:ascii="Arial" w:hAnsi="Arial" w:cs="Arial"/>
        </w:rPr>
        <w:t>аудиосвязь</w:t>
      </w:r>
      <w:proofErr w:type="spellEnd"/>
      <w:r w:rsidRPr="00DF5DC1">
        <w:rPr>
          <w:rFonts w:ascii="Arial" w:hAnsi="Arial" w:cs="Arial"/>
        </w:rPr>
        <w:t xml:space="preserve"> и видеотрансляцию, а также обмен данными;  </w:t>
      </w:r>
      <w:proofErr w:type="gramEnd"/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</w:t>
      </w:r>
      <w:r w:rsidRPr="00DF5DC1">
        <w:rPr>
          <w:rFonts w:ascii="Arial" w:hAnsi="Arial" w:cs="Arial"/>
          <w:b/>
        </w:rPr>
        <w:t>Опрос ранее определенных контактных лиц</w:t>
      </w:r>
      <w:r w:rsidRPr="00DF5DC1">
        <w:rPr>
          <w:rFonts w:ascii="Arial" w:hAnsi="Arial" w:cs="Arial"/>
        </w:rPr>
        <w:t xml:space="preserve"> может проводиться с помощью телефонной связи, видеосвязи и др. Он должен проводиться в онлайн-режиме, хотя вопросы аудитор может отправить </w:t>
      </w:r>
      <w:proofErr w:type="gramStart"/>
      <w:r w:rsidRPr="00DF5DC1">
        <w:rPr>
          <w:rFonts w:ascii="Arial" w:hAnsi="Arial" w:cs="Arial"/>
        </w:rPr>
        <w:t>интервьюируемому</w:t>
      </w:r>
      <w:proofErr w:type="gramEnd"/>
      <w:r w:rsidRPr="00DF5DC1">
        <w:rPr>
          <w:rFonts w:ascii="Arial" w:hAnsi="Arial" w:cs="Arial"/>
        </w:rPr>
        <w:t xml:space="preserve"> и заранее. При этом заметки, которые аудитор делает во время интервью, сохраняются в качестве свидетельств аудита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</w:t>
      </w:r>
      <w:r w:rsidRPr="00DF5DC1">
        <w:rPr>
          <w:rFonts w:ascii="Arial" w:hAnsi="Arial" w:cs="Arial"/>
          <w:b/>
        </w:rPr>
        <w:t>Проверка документов и записей</w:t>
      </w:r>
      <w:r w:rsidRPr="00DF5DC1">
        <w:rPr>
          <w:rFonts w:ascii="Arial" w:hAnsi="Arial" w:cs="Arial"/>
        </w:rPr>
        <w:t xml:space="preserve"> может обеспечиваться посредством электронной почты, </w:t>
      </w:r>
      <w:proofErr w:type="spellStart"/>
      <w:r w:rsidRPr="00DF5DC1">
        <w:rPr>
          <w:rFonts w:ascii="Arial" w:hAnsi="Arial" w:cs="Arial"/>
        </w:rPr>
        <w:t>файлообменника</w:t>
      </w:r>
      <w:proofErr w:type="spellEnd"/>
      <w:r w:rsidRPr="00DF5DC1">
        <w:rPr>
          <w:rFonts w:ascii="Arial" w:hAnsi="Arial" w:cs="Arial"/>
        </w:rPr>
        <w:t xml:space="preserve">, доступа к </w:t>
      </w:r>
      <w:proofErr w:type="spellStart"/>
      <w:r w:rsidRPr="00DF5DC1">
        <w:rPr>
          <w:rFonts w:ascii="Arial" w:hAnsi="Arial" w:cs="Arial"/>
        </w:rPr>
        <w:t>интранет</w:t>
      </w:r>
      <w:proofErr w:type="spellEnd"/>
      <w:r w:rsidRPr="00DF5DC1">
        <w:rPr>
          <w:rFonts w:ascii="Arial" w:hAnsi="Arial" w:cs="Arial"/>
        </w:rPr>
        <w:t xml:space="preserve">-порталу и т.п. Проверка может </w:t>
      </w:r>
      <w:proofErr w:type="gramStart"/>
      <w:r w:rsidRPr="00DF5DC1">
        <w:rPr>
          <w:rFonts w:ascii="Arial" w:hAnsi="Arial" w:cs="Arial"/>
        </w:rPr>
        <w:t>проводиться</w:t>
      </w:r>
      <w:proofErr w:type="gramEnd"/>
      <w:r w:rsidRPr="00DF5DC1">
        <w:rPr>
          <w:rFonts w:ascii="Arial" w:hAnsi="Arial" w:cs="Arial"/>
        </w:rPr>
        <w:t xml:space="preserve"> в том числе и в режиме реального времени, когда в ходе видеосвязи документы демонстрируются аудитору (при этом у </w:t>
      </w:r>
      <w:proofErr w:type="spellStart"/>
      <w:r w:rsidRPr="00DF5DC1">
        <w:rPr>
          <w:rFonts w:ascii="Arial" w:hAnsi="Arial" w:cs="Arial"/>
        </w:rPr>
        <w:t>аудируемого</w:t>
      </w:r>
      <w:proofErr w:type="spellEnd"/>
      <w:r w:rsidRPr="00DF5DC1">
        <w:rPr>
          <w:rFonts w:ascii="Arial" w:hAnsi="Arial" w:cs="Arial"/>
        </w:rPr>
        <w:t xml:space="preserve"> есть возможность дать комментарии и пояснения); 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 xml:space="preserve">- </w:t>
      </w:r>
      <w:r w:rsidRPr="00DF5DC1">
        <w:rPr>
          <w:rFonts w:ascii="Arial" w:hAnsi="Arial" w:cs="Arial"/>
          <w:b/>
        </w:rPr>
        <w:t>Аудит процессов системы менеджмента</w:t>
      </w:r>
      <w:r w:rsidRPr="00DF5DC1">
        <w:rPr>
          <w:rFonts w:ascii="Arial" w:hAnsi="Arial" w:cs="Arial"/>
        </w:rPr>
        <w:t xml:space="preserve"> может быть обеспечен посредством   видеосъемки, фотосъемки, получения доступа к видеокамерам, установленным на объекте  и заполнением соответствующих </w:t>
      </w:r>
      <w:proofErr w:type="gramStart"/>
      <w:r w:rsidRPr="00DF5DC1">
        <w:rPr>
          <w:rFonts w:ascii="Arial" w:hAnsi="Arial" w:cs="Arial"/>
        </w:rPr>
        <w:t>чек-листов</w:t>
      </w:r>
      <w:proofErr w:type="gramEnd"/>
      <w:r w:rsidRPr="00DF5DC1">
        <w:rPr>
          <w:rFonts w:ascii="Arial" w:hAnsi="Arial" w:cs="Arial"/>
        </w:rPr>
        <w:t xml:space="preserve"> (протоколов аудита).</w:t>
      </w:r>
    </w:p>
    <w:p w:rsidR="00DF5DC1" w:rsidRPr="00DF5DC1" w:rsidRDefault="00DF5DC1" w:rsidP="00DF5DC1">
      <w:pPr>
        <w:spacing w:after="120"/>
        <w:rPr>
          <w:rFonts w:ascii="Arial" w:hAnsi="Arial" w:cs="Arial"/>
        </w:rPr>
      </w:pPr>
      <w:r w:rsidRPr="00DF5DC1">
        <w:rPr>
          <w:rFonts w:ascii="Arial" w:hAnsi="Arial" w:cs="Arial"/>
        </w:rPr>
        <w:t>5 Последующие действия по итогам дистанционного аудита:</w:t>
      </w:r>
    </w:p>
    <w:p w:rsidR="004B72BD" w:rsidRDefault="004B72BD" w:rsidP="004B72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Передача</w:t>
      </w:r>
      <w:r w:rsidRPr="00A60216">
        <w:rPr>
          <w:rFonts w:ascii="Arial" w:hAnsi="Arial" w:cs="Arial"/>
        </w:rPr>
        <w:t xml:space="preserve"> по электронной почте сканы сертификатов и приложений к ним. </w:t>
      </w:r>
    </w:p>
    <w:p w:rsidR="004B72BD" w:rsidRPr="00A60216" w:rsidRDefault="004B72BD" w:rsidP="004B72BD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При необходимости организуем доставку Сертификата и документов на указанный адрес.</w:t>
      </w:r>
    </w:p>
    <w:p w:rsidR="00DF5DC1" w:rsidRPr="00A60216" w:rsidRDefault="00DF5DC1" w:rsidP="00A60216">
      <w:pPr>
        <w:spacing w:after="120"/>
        <w:rPr>
          <w:rFonts w:ascii="Arial" w:hAnsi="Arial" w:cs="Arial"/>
        </w:rPr>
      </w:pP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Если дистанционного аудита недостаточно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 xml:space="preserve">В тех случаях, когда не представляется возможным полностью проверить соответствие системы менеджмента дистанционно, </w:t>
      </w:r>
      <w:r w:rsidR="004B72BD">
        <w:rPr>
          <w:rFonts w:ascii="Arial" w:hAnsi="Arial" w:cs="Arial"/>
        </w:rPr>
        <w:t>проведение аудита «на месте»</w:t>
      </w:r>
      <w:r w:rsidRPr="00A60216">
        <w:rPr>
          <w:rFonts w:ascii="Arial" w:hAnsi="Arial" w:cs="Arial"/>
        </w:rPr>
        <w:t xml:space="preserve"> аудитором вашей </w:t>
      </w:r>
      <w:proofErr w:type="gramStart"/>
      <w:r w:rsidR="004B72BD">
        <w:rPr>
          <w:rFonts w:ascii="Arial" w:hAnsi="Arial" w:cs="Arial"/>
        </w:rPr>
        <w:t>СМ</w:t>
      </w:r>
      <w:proofErr w:type="gramEnd"/>
      <w:r w:rsidRPr="00A60216">
        <w:rPr>
          <w:rFonts w:ascii="Arial" w:hAnsi="Arial" w:cs="Arial"/>
        </w:rPr>
        <w:t xml:space="preserve"> будет назначен после окончания пандемии.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  <w:r w:rsidRPr="00A60216">
        <w:rPr>
          <w:rFonts w:ascii="Arial" w:hAnsi="Arial" w:cs="Arial"/>
        </w:rPr>
        <w:t>Если дистанционный аудит невозможен, в ряде случаев мы можем продлить срок действия выданного ранее сертификата соответствия до шести месяцев, при условии, что результаты функционирования системы менеджмента в предыдущие периоды демонстрировали ее устойчивость и постоянное развитие. По окончании периода ограничений организация - держатель сертификата должна будет пройти аудит системы</w:t>
      </w:r>
      <w:bookmarkStart w:id="0" w:name="_GoBack"/>
      <w:bookmarkEnd w:id="0"/>
      <w:r w:rsidRPr="00A60216">
        <w:rPr>
          <w:rFonts w:ascii="Arial" w:hAnsi="Arial" w:cs="Arial"/>
        </w:rPr>
        <w:t xml:space="preserve"> менеджмента в полном объеме в соответствии с текущим этапом сертификационного цикла.</w:t>
      </w:r>
    </w:p>
    <w:p w:rsidR="00A60216" w:rsidRPr="00A60216" w:rsidRDefault="00A60216" w:rsidP="00A60216">
      <w:pPr>
        <w:spacing w:after="120"/>
        <w:rPr>
          <w:rFonts w:ascii="Arial" w:hAnsi="Arial" w:cs="Arial"/>
        </w:rPr>
      </w:pPr>
    </w:p>
    <w:sectPr w:rsidR="00A60216" w:rsidRPr="00A60216" w:rsidSect="00A60216"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A1" w:rsidRDefault="00125CA1" w:rsidP="00DF5DC1">
      <w:pPr>
        <w:spacing w:after="0" w:line="240" w:lineRule="auto"/>
      </w:pPr>
      <w:r>
        <w:separator/>
      </w:r>
    </w:p>
  </w:endnote>
  <w:endnote w:type="continuationSeparator" w:id="0">
    <w:p w:rsidR="00125CA1" w:rsidRDefault="00125CA1" w:rsidP="00DF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A1" w:rsidRDefault="00125CA1" w:rsidP="00DF5DC1">
      <w:pPr>
        <w:spacing w:after="0" w:line="240" w:lineRule="auto"/>
      </w:pPr>
      <w:r>
        <w:separator/>
      </w:r>
    </w:p>
  </w:footnote>
  <w:footnote w:type="continuationSeparator" w:id="0">
    <w:p w:rsidR="00125CA1" w:rsidRDefault="00125CA1" w:rsidP="00DF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1808"/>
      <w:gridCol w:w="6761"/>
      <w:gridCol w:w="1839"/>
    </w:tblGrid>
    <w:tr w:rsidR="00DF5DC1" w:rsidRPr="000524F9" w:rsidTr="002803B4">
      <w:trPr>
        <w:cantSplit/>
        <w:trHeight w:val="295"/>
      </w:trPr>
      <w:tc>
        <w:tcPr>
          <w:tcW w:w="1808" w:type="dxa"/>
          <w:vMerge w:val="restart"/>
          <w:vAlign w:val="center"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  <w:r w:rsidRPr="000524F9">
            <w:rPr>
              <w:rFonts w:ascii="Arial" w:hAnsi="Arial" w:cs="Arial"/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0" wp14:anchorId="46254D26" wp14:editId="200D8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3605" cy="280670"/>
                <wp:effectExtent l="19050" t="0" r="0" b="0"/>
                <wp:wrapNone/>
                <wp:docPr id="15" name="Рисунок 4" descr="Логотип ЦМ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 ЦМ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1" w:type="dxa"/>
          <w:vMerge w:val="restart"/>
          <w:vAlign w:val="center"/>
        </w:tcPr>
        <w:p w:rsidR="00DF5DC1" w:rsidRPr="005F28E6" w:rsidRDefault="00DF5DC1" w:rsidP="00BF1368">
          <w:pPr>
            <w:pStyle w:val="a5"/>
            <w:jc w:val="center"/>
            <w:rPr>
              <w:rFonts w:ascii="Arial" w:hAnsi="Arial" w:cs="Arial"/>
              <w:b/>
              <w:sz w:val="20"/>
            </w:rPr>
          </w:pPr>
          <w:r w:rsidRPr="005F28E6">
            <w:rPr>
              <w:rFonts w:ascii="Arial" w:hAnsi="Arial" w:cs="Arial"/>
              <w:b/>
              <w:sz w:val="20"/>
            </w:rPr>
            <w:t>Рабочая инструкция</w:t>
          </w:r>
        </w:p>
        <w:p w:rsidR="00DF5DC1" w:rsidRPr="000524F9" w:rsidRDefault="00DF5DC1" w:rsidP="00BF1368">
          <w:pPr>
            <w:pStyle w:val="a5"/>
            <w:jc w:val="center"/>
            <w:rPr>
              <w:rFonts w:ascii="Arial" w:hAnsi="Arial" w:cs="Arial"/>
              <w:b/>
            </w:rPr>
          </w:pPr>
          <w:r w:rsidRPr="00F92782">
            <w:rPr>
              <w:rFonts w:ascii="Arial" w:hAnsi="Arial" w:cs="Arial"/>
              <w:b/>
              <w:sz w:val="20"/>
            </w:rPr>
            <w:t>Особенности сертификации с учетом проведения дистанционных аудитов</w:t>
          </w:r>
        </w:p>
      </w:tc>
      <w:tc>
        <w:tcPr>
          <w:tcW w:w="1839" w:type="dxa"/>
          <w:vAlign w:val="center"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  <w:r w:rsidRPr="000524F9">
            <w:rPr>
              <w:rFonts w:ascii="Arial" w:hAnsi="Arial" w:cs="Arial"/>
            </w:rPr>
            <w:t xml:space="preserve">Лист </w:t>
          </w:r>
          <w:r w:rsidRPr="000524F9">
            <w:rPr>
              <w:rFonts w:ascii="Arial" w:hAnsi="Arial" w:cs="Arial"/>
            </w:rPr>
            <w:fldChar w:fldCharType="begin"/>
          </w:r>
          <w:r w:rsidRPr="000524F9">
            <w:rPr>
              <w:rFonts w:ascii="Arial" w:hAnsi="Arial" w:cs="Arial"/>
            </w:rPr>
            <w:instrText xml:space="preserve"> PAGE   \* MERGEFORMAT </w:instrText>
          </w:r>
          <w:r w:rsidRPr="000524F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0524F9">
            <w:rPr>
              <w:rFonts w:ascii="Arial" w:hAnsi="Arial" w:cs="Arial"/>
            </w:rPr>
            <w:fldChar w:fldCharType="end"/>
          </w:r>
        </w:p>
      </w:tc>
    </w:tr>
    <w:tr w:rsidR="00DF5DC1" w:rsidRPr="000524F9" w:rsidTr="002803B4">
      <w:trPr>
        <w:cantSplit/>
        <w:trHeight w:val="296"/>
      </w:trPr>
      <w:tc>
        <w:tcPr>
          <w:tcW w:w="1808" w:type="dxa"/>
          <w:vMerge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</w:p>
      </w:tc>
      <w:tc>
        <w:tcPr>
          <w:tcW w:w="6761" w:type="dxa"/>
          <w:vMerge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</w:p>
      </w:tc>
      <w:tc>
        <w:tcPr>
          <w:tcW w:w="1839" w:type="dxa"/>
          <w:vAlign w:val="center"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  <w:r w:rsidRPr="000524F9">
            <w:rPr>
              <w:rFonts w:ascii="Arial" w:hAnsi="Arial" w:cs="Arial"/>
            </w:rPr>
            <w:t xml:space="preserve">Листов </w:t>
          </w:r>
          <w:r w:rsidRPr="000524F9">
            <w:rPr>
              <w:rFonts w:ascii="Arial" w:hAnsi="Arial" w:cs="Arial"/>
            </w:rPr>
            <w:fldChar w:fldCharType="begin"/>
          </w:r>
          <w:r w:rsidRPr="000524F9">
            <w:rPr>
              <w:rFonts w:ascii="Arial" w:hAnsi="Arial" w:cs="Arial"/>
            </w:rPr>
            <w:instrText xml:space="preserve"> NUMPAGES   \* MERGEFORMAT </w:instrText>
          </w:r>
          <w:r w:rsidRPr="000524F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5</w:t>
          </w:r>
          <w:r w:rsidRPr="000524F9">
            <w:rPr>
              <w:rFonts w:ascii="Arial" w:hAnsi="Arial" w:cs="Arial"/>
            </w:rPr>
            <w:fldChar w:fldCharType="end"/>
          </w:r>
        </w:p>
      </w:tc>
    </w:tr>
    <w:tr w:rsidR="00DF5DC1" w:rsidRPr="000524F9" w:rsidTr="002803B4">
      <w:trPr>
        <w:cantSplit/>
        <w:trHeight w:val="296"/>
      </w:trPr>
      <w:tc>
        <w:tcPr>
          <w:tcW w:w="1808" w:type="dxa"/>
          <w:vMerge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</w:p>
      </w:tc>
      <w:tc>
        <w:tcPr>
          <w:tcW w:w="6761" w:type="dxa"/>
          <w:vMerge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</w:p>
      </w:tc>
      <w:tc>
        <w:tcPr>
          <w:tcW w:w="1839" w:type="dxa"/>
          <w:vAlign w:val="center"/>
        </w:tcPr>
        <w:p w:rsidR="00DF5DC1" w:rsidRPr="000524F9" w:rsidRDefault="00DF5DC1" w:rsidP="00BF1368">
          <w:pPr>
            <w:pStyle w:val="a5"/>
            <w:rPr>
              <w:rFonts w:ascii="Arial" w:hAnsi="Arial" w:cs="Arial"/>
            </w:rPr>
          </w:pPr>
          <w:r w:rsidRPr="000524F9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1, 2</w:t>
          </w:r>
        </w:p>
      </w:tc>
    </w:tr>
  </w:tbl>
  <w:p w:rsidR="00DF5DC1" w:rsidRDefault="00DF5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9A0"/>
    <w:multiLevelType w:val="multilevel"/>
    <w:tmpl w:val="02E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17770"/>
    <w:multiLevelType w:val="multilevel"/>
    <w:tmpl w:val="A42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D1F96"/>
    <w:multiLevelType w:val="multilevel"/>
    <w:tmpl w:val="FD9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934D4"/>
    <w:multiLevelType w:val="hybridMultilevel"/>
    <w:tmpl w:val="EFBA6778"/>
    <w:lvl w:ilvl="0" w:tplc="1520E7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20B9B"/>
    <w:multiLevelType w:val="multilevel"/>
    <w:tmpl w:val="E48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16"/>
    <w:rsid w:val="0001070C"/>
    <w:rsid w:val="001237B2"/>
    <w:rsid w:val="00125CA1"/>
    <w:rsid w:val="004B72BD"/>
    <w:rsid w:val="00A60216"/>
    <w:rsid w:val="00B467D2"/>
    <w:rsid w:val="00D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C1"/>
  </w:style>
  <w:style w:type="paragraph" w:styleId="a7">
    <w:name w:val="footer"/>
    <w:basedOn w:val="a"/>
    <w:link w:val="a8"/>
    <w:uiPriority w:val="99"/>
    <w:unhideWhenUsed/>
    <w:rsid w:val="00DF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C1"/>
  </w:style>
  <w:style w:type="paragraph" w:styleId="a7">
    <w:name w:val="footer"/>
    <w:basedOn w:val="a"/>
    <w:link w:val="a8"/>
    <w:uiPriority w:val="99"/>
    <w:unhideWhenUsed/>
    <w:rsid w:val="00DF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560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415">
                      <w:marLeft w:val="0"/>
                      <w:marRight w:val="-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516">
                              <w:marLeft w:val="-750"/>
                              <w:marRight w:val="-7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385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235">
                      <w:marLeft w:val="0"/>
                      <w:marRight w:val="-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426">
                              <w:marLeft w:val="-750"/>
                              <w:marRight w:val="-7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2020-07-19T10:06:00Z</dcterms:created>
  <dcterms:modified xsi:type="dcterms:W3CDTF">2020-07-19T10:45:00Z</dcterms:modified>
</cp:coreProperties>
</file>